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04" w:rsidRPr="00F822A2" w:rsidRDefault="00394104" w:rsidP="00394104">
      <w:pPr>
        <w:jc w:val="center"/>
        <w:rPr>
          <w:rFonts w:ascii="Tahoma" w:hAnsi="Tahoma" w:cs="Tahoma"/>
          <w:sz w:val="12"/>
          <w:szCs w:val="12"/>
        </w:rPr>
      </w:pPr>
    </w:p>
    <w:p w:rsidR="00394104" w:rsidRPr="002F4844" w:rsidRDefault="00394104" w:rsidP="00394104">
      <w:pPr>
        <w:jc w:val="center"/>
        <w:rPr>
          <w:rFonts w:ascii="Tahoma" w:hAnsi="Tahoma" w:cs="Tahoma"/>
          <w:sz w:val="12"/>
          <w:szCs w:val="12"/>
        </w:rPr>
      </w:pPr>
    </w:p>
    <w:p w:rsidR="00394104" w:rsidRPr="0027329A" w:rsidRDefault="00394104" w:rsidP="00394104">
      <w:pPr>
        <w:ind w:left="1080"/>
        <w:jc w:val="center"/>
        <w:rPr>
          <w:rFonts w:ascii="Constantia" w:hAnsi="Constantia" w:cs="Tahoma"/>
          <w:sz w:val="32"/>
          <w:szCs w:val="32"/>
          <w:u w:val="single"/>
        </w:rPr>
      </w:pPr>
      <w:r w:rsidRPr="0027329A">
        <w:rPr>
          <w:rFonts w:ascii="Constantia" w:hAnsi="Constantia" w:cs="Tahoma"/>
          <w:sz w:val="32"/>
          <w:szCs w:val="32"/>
          <w:u w:val="single"/>
        </w:rPr>
        <w:t>POZIVNICA</w:t>
      </w:r>
    </w:p>
    <w:p w:rsidR="00394104" w:rsidRPr="0027329A" w:rsidRDefault="00394104" w:rsidP="00394104">
      <w:pPr>
        <w:ind w:left="1080"/>
        <w:jc w:val="center"/>
        <w:rPr>
          <w:rFonts w:ascii="Constantia" w:hAnsi="Constantia" w:cs="Tahoma"/>
          <w:sz w:val="32"/>
          <w:szCs w:val="32"/>
          <w:u w:val="single"/>
        </w:rPr>
      </w:pPr>
      <w:r w:rsidRPr="0027329A">
        <w:rPr>
          <w:rFonts w:ascii="Constantia" w:hAnsi="Constantia" w:cs="Tahoma"/>
          <w:sz w:val="32"/>
          <w:szCs w:val="32"/>
          <w:u w:val="single"/>
        </w:rPr>
        <w:t>RODITELJIMA I UČENICIMA VIII. RAZREDA</w:t>
      </w:r>
    </w:p>
    <w:p w:rsidR="00394104" w:rsidRPr="007636D5" w:rsidRDefault="00394104" w:rsidP="00394104">
      <w:pPr>
        <w:tabs>
          <w:tab w:val="left" w:pos="7245"/>
        </w:tabs>
        <w:ind w:left="10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394104" w:rsidRPr="0027329A" w:rsidRDefault="00394104" w:rsidP="00394104">
      <w:pPr>
        <w:ind w:left="1080"/>
        <w:jc w:val="both"/>
        <w:rPr>
          <w:rFonts w:ascii="Constantia" w:hAnsi="Constantia" w:cs="Tahoma"/>
        </w:rPr>
      </w:pPr>
      <w:r>
        <w:rPr>
          <w:rFonts w:ascii="Constantia" w:hAnsi="Constantia" w:cs="Tahoma"/>
        </w:rPr>
        <w:t>Poštovani roditelji i učenici!</w:t>
      </w:r>
    </w:p>
    <w:p w:rsidR="00394104" w:rsidRPr="007636D5" w:rsidRDefault="00394104" w:rsidP="00394104">
      <w:pPr>
        <w:ind w:left="1080"/>
        <w:jc w:val="both"/>
        <w:rPr>
          <w:rFonts w:ascii="Constantia" w:hAnsi="Constantia" w:cs="Tahoma"/>
          <w:sz w:val="16"/>
          <w:szCs w:val="16"/>
        </w:rPr>
      </w:pPr>
    </w:p>
    <w:p w:rsidR="00394104" w:rsidRPr="0027329A" w:rsidRDefault="00394104" w:rsidP="00394104">
      <w:pPr>
        <w:ind w:left="1080"/>
        <w:jc w:val="both"/>
        <w:rPr>
          <w:rFonts w:ascii="Constantia" w:hAnsi="Constantia" w:cs="Tahoma"/>
        </w:rPr>
      </w:pPr>
      <w:r w:rsidRPr="0027329A">
        <w:rPr>
          <w:rFonts w:ascii="Constantia" w:hAnsi="Constantia" w:cs="Tahoma"/>
        </w:rPr>
        <w:t xml:space="preserve">Obrtnička komora Dubrovačko-neretvanske županije </w:t>
      </w:r>
      <w:r>
        <w:rPr>
          <w:rFonts w:ascii="Constantia" w:hAnsi="Constantia" w:cs="Tahoma"/>
        </w:rPr>
        <w:t xml:space="preserve">u suradnji s Hrvatskim zavodom </w:t>
      </w:r>
      <w:r w:rsidRPr="0027329A">
        <w:rPr>
          <w:rFonts w:ascii="Constantia" w:hAnsi="Constantia" w:cs="Tahoma"/>
        </w:rPr>
        <w:t xml:space="preserve">za zapošljavanje - </w:t>
      </w:r>
      <w:r>
        <w:rPr>
          <w:rFonts w:ascii="Constantia" w:hAnsi="Constantia" w:cs="Tahoma"/>
        </w:rPr>
        <w:t xml:space="preserve">Područnim uredom Dubrovnik, HGK – Županijskom komorom Dubrovnik </w:t>
      </w:r>
      <w:r w:rsidRPr="0027329A">
        <w:rPr>
          <w:rFonts w:ascii="Constantia" w:hAnsi="Constantia" w:cs="Tahoma"/>
        </w:rPr>
        <w:t xml:space="preserve">i srednjim strukovnim školama Dubrovačko-neretvanske županije, poziva Vas da </w:t>
      </w:r>
      <w:proofErr w:type="spellStart"/>
      <w:r>
        <w:rPr>
          <w:rFonts w:ascii="Constantia" w:hAnsi="Constantia" w:cs="Tahoma"/>
        </w:rPr>
        <w:t>nazočite</w:t>
      </w:r>
      <w:proofErr w:type="spellEnd"/>
      <w:r w:rsidRPr="0027329A">
        <w:rPr>
          <w:rFonts w:ascii="Constantia" w:hAnsi="Constantia" w:cs="Tahoma"/>
        </w:rPr>
        <w:t>:</w:t>
      </w:r>
    </w:p>
    <w:p w:rsidR="00394104" w:rsidRPr="0027329A" w:rsidRDefault="00394104" w:rsidP="00394104">
      <w:pPr>
        <w:ind w:left="1080"/>
        <w:rPr>
          <w:rFonts w:ascii="Constantia" w:hAnsi="Constantia" w:cs="Tahoma"/>
        </w:rPr>
      </w:pPr>
    </w:p>
    <w:p w:rsidR="00394104" w:rsidRPr="007636D5" w:rsidRDefault="00394104" w:rsidP="00394104">
      <w:pPr>
        <w:ind w:left="1080"/>
        <w:jc w:val="center"/>
        <w:rPr>
          <w:rFonts w:ascii="Constantia" w:hAnsi="Constantia" w:cs="Tahoma"/>
          <w:b/>
          <w:sz w:val="28"/>
          <w:szCs w:val="28"/>
        </w:rPr>
      </w:pPr>
      <w:r w:rsidRPr="007636D5">
        <w:rPr>
          <w:rFonts w:ascii="Constantia" w:hAnsi="Constantia" w:cs="Tahoma"/>
          <w:b/>
          <w:sz w:val="28"/>
          <w:szCs w:val="28"/>
        </w:rPr>
        <w:t xml:space="preserve">PREZENTACIJI </w:t>
      </w:r>
      <w:r>
        <w:rPr>
          <w:rFonts w:ascii="Constantia" w:hAnsi="Constantia" w:cs="Tahoma"/>
          <w:b/>
          <w:sz w:val="28"/>
          <w:szCs w:val="28"/>
        </w:rPr>
        <w:t>OBRTNIČKIH</w:t>
      </w:r>
      <w:r w:rsidRPr="007636D5">
        <w:rPr>
          <w:rFonts w:ascii="Constantia" w:hAnsi="Constantia" w:cs="Tahoma"/>
          <w:b/>
          <w:sz w:val="28"/>
          <w:szCs w:val="28"/>
        </w:rPr>
        <w:t xml:space="preserve"> ZANIMANJA I</w:t>
      </w:r>
    </w:p>
    <w:p w:rsidR="00394104" w:rsidRPr="0027329A" w:rsidRDefault="00394104" w:rsidP="00394104">
      <w:pPr>
        <w:ind w:left="1080"/>
        <w:jc w:val="center"/>
        <w:rPr>
          <w:rFonts w:ascii="Constantia" w:hAnsi="Constantia" w:cs="Tahoma"/>
          <w:b/>
        </w:rPr>
      </w:pPr>
      <w:r w:rsidRPr="007636D5">
        <w:rPr>
          <w:rFonts w:ascii="Constantia" w:hAnsi="Constantia" w:cs="Tahoma"/>
          <w:b/>
          <w:sz w:val="28"/>
          <w:szCs w:val="28"/>
        </w:rPr>
        <w:t>MOGUĆNOSTI UPISA U SREDNJE STRUKOVNE ŠKOLE</w:t>
      </w:r>
    </w:p>
    <w:p w:rsidR="00394104" w:rsidRPr="0027329A" w:rsidRDefault="00394104" w:rsidP="00394104">
      <w:pPr>
        <w:ind w:left="1080"/>
        <w:rPr>
          <w:rFonts w:ascii="Constantia" w:hAnsi="Constantia" w:cs="Tahoma"/>
        </w:rPr>
      </w:pPr>
    </w:p>
    <w:p w:rsidR="00394104" w:rsidRPr="0027329A" w:rsidRDefault="00394104" w:rsidP="00394104">
      <w:pPr>
        <w:ind w:left="1080"/>
        <w:jc w:val="both"/>
        <w:rPr>
          <w:rFonts w:ascii="Constantia" w:hAnsi="Constantia" w:cs="Tahoma"/>
        </w:rPr>
      </w:pPr>
      <w:r w:rsidRPr="0027329A">
        <w:rPr>
          <w:rFonts w:ascii="Constantia" w:hAnsi="Constantia" w:cs="Tahoma"/>
        </w:rPr>
        <w:t xml:space="preserve">Prezentacija će se održati dana </w:t>
      </w:r>
    </w:p>
    <w:p w:rsidR="00394104" w:rsidRPr="0027329A" w:rsidRDefault="00394104" w:rsidP="00394104">
      <w:pPr>
        <w:ind w:left="1080"/>
        <w:jc w:val="center"/>
        <w:rPr>
          <w:rFonts w:ascii="Constantia" w:hAnsi="Constantia" w:cs="Tahoma"/>
          <w:b/>
          <w:sz w:val="32"/>
          <w:szCs w:val="32"/>
        </w:rPr>
      </w:pPr>
      <w:r>
        <w:rPr>
          <w:rFonts w:ascii="Constantia" w:hAnsi="Constantia" w:cs="Tahoma"/>
          <w:b/>
          <w:sz w:val="32"/>
          <w:szCs w:val="32"/>
        </w:rPr>
        <w:t>21</w:t>
      </w:r>
      <w:r w:rsidRPr="0027329A">
        <w:rPr>
          <w:rFonts w:ascii="Constantia" w:hAnsi="Constantia" w:cs="Tahoma"/>
          <w:b/>
          <w:sz w:val="32"/>
          <w:szCs w:val="32"/>
        </w:rPr>
        <w:t xml:space="preserve">. </w:t>
      </w:r>
      <w:r>
        <w:rPr>
          <w:rFonts w:ascii="Constantia" w:hAnsi="Constantia" w:cs="Tahoma"/>
          <w:b/>
          <w:sz w:val="32"/>
          <w:szCs w:val="32"/>
        </w:rPr>
        <w:t>ožujka</w:t>
      </w:r>
      <w:r w:rsidRPr="0027329A">
        <w:rPr>
          <w:rFonts w:ascii="Constantia" w:hAnsi="Constantia" w:cs="Tahoma"/>
          <w:b/>
          <w:sz w:val="32"/>
          <w:szCs w:val="32"/>
        </w:rPr>
        <w:t xml:space="preserve"> 2</w:t>
      </w:r>
      <w:r>
        <w:rPr>
          <w:rFonts w:ascii="Constantia" w:hAnsi="Constantia" w:cs="Tahoma"/>
          <w:b/>
          <w:sz w:val="32"/>
          <w:szCs w:val="32"/>
        </w:rPr>
        <w:t>01</w:t>
      </w:r>
      <w:r>
        <w:rPr>
          <w:rFonts w:ascii="Constantia" w:hAnsi="Constantia" w:cs="Tahoma"/>
          <w:b/>
          <w:sz w:val="32"/>
          <w:szCs w:val="32"/>
        </w:rPr>
        <w:t>9</w:t>
      </w:r>
      <w:r w:rsidRPr="0027329A">
        <w:rPr>
          <w:rFonts w:ascii="Constantia" w:hAnsi="Constantia" w:cs="Tahoma"/>
          <w:b/>
          <w:sz w:val="32"/>
          <w:szCs w:val="32"/>
        </w:rPr>
        <w:t>. godine (</w:t>
      </w:r>
      <w:r>
        <w:rPr>
          <w:rFonts w:ascii="Constantia" w:hAnsi="Constantia" w:cs="Tahoma"/>
          <w:b/>
          <w:sz w:val="32"/>
          <w:szCs w:val="32"/>
        </w:rPr>
        <w:t>četvrtak</w:t>
      </w:r>
      <w:r w:rsidRPr="0027329A">
        <w:rPr>
          <w:rFonts w:ascii="Constantia" w:hAnsi="Constantia" w:cs="Tahoma"/>
          <w:b/>
          <w:sz w:val="32"/>
          <w:szCs w:val="32"/>
        </w:rPr>
        <w:t xml:space="preserve">) u </w:t>
      </w:r>
      <w:r>
        <w:rPr>
          <w:rFonts w:ascii="Constantia" w:hAnsi="Constantia" w:cs="Tahoma"/>
          <w:b/>
          <w:sz w:val="32"/>
          <w:szCs w:val="32"/>
        </w:rPr>
        <w:t>11</w:t>
      </w:r>
      <w:r>
        <w:rPr>
          <w:rFonts w:ascii="Constantia" w:hAnsi="Constantia" w:cs="Tahoma"/>
          <w:b/>
          <w:sz w:val="32"/>
          <w:szCs w:val="32"/>
        </w:rPr>
        <w:t>.</w:t>
      </w:r>
      <w:r>
        <w:rPr>
          <w:rFonts w:ascii="Constantia" w:hAnsi="Constantia" w:cs="Tahoma"/>
          <w:b/>
          <w:sz w:val="32"/>
          <w:szCs w:val="32"/>
        </w:rPr>
        <w:t>3</w:t>
      </w:r>
      <w:r>
        <w:rPr>
          <w:rFonts w:ascii="Constantia" w:hAnsi="Constantia" w:cs="Tahoma"/>
          <w:b/>
          <w:sz w:val="32"/>
          <w:szCs w:val="32"/>
        </w:rPr>
        <w:t>0</w:t>
      </w:r>
      <w:r w:rsidRPr="0027329A">
        <w:rPr>
          <w:rFonts w:ascii="Constantia" w:hAnsi="Constantia" w:cs="Tahoma"/>
          <w:b/>
          <w:sz w:val="32"/>
          <w:szCs w:val="32"/>
        </w:rPr>
        <w:t xml:space="preserve"> sati,</w:t>
      </w:r>
    </w:p>
    <w:p w:rsidR="00394104" w:rsidRPr="002362B7" w:rsidRDefault="00394104" w:rsidP="00394104">
      <w:pPr>
        <w:ind w:left="1416"/>
        <w:jc w:val="center"/>
        <w:rPr>
          <w:rFonts w:ascii="Constantia" w:hAnsi="Constantia" w:cs="Tahoma"/>
        </w:rPr>
      </w:pPr>
      <w:r w:rsidRPr="0027329A">
        <w:rPr>
          <w:rFonts w:ascii="Constantia" w:hAnsi="Constantia" w:cs="Tahoma"/>
          <w:sz w:val="28"/>
          <w:szCs w:val="28"/>
        </w:rPr>
        <w:t xml:space="preserve">u prostorima </w:t>
      </w:r>
      <w:r>
        <w:rPr>
          <w:rFonts w:ascii="Constantia" w:hAnsi="Constantia" w:cs="Tahoma"/>
          <w:sz w:val="28"/>
          <w:szCs w:val="28"/>
        </w:rPr>
        <w:t>Osnovne škole Ivana Gundulića</w:t>
      </w:r>
      <w:r w:rsidRPr="002362B7">
        <w:rPr>
          <w:rFonts w:ascii="Constantia" w:hAnsi="Constantia" w:cs="Tahoma"/>
        </w:rPr>
        <w:t>.</w:t>
      </w:r>
    </w:p>
    <w:p w:rsidR="00394104" w:rsidRPr="0027329A" w:rsidRDefault="00394104" w:rsidP="00394104">
      <w:pPr>
        <w:ind w:left="1080"/>
        <w:rPr>
          <w:rFonts w:ascii="Constantia" w:hAnsi="Constantia" w:cs="Tahoma"/>
        </w:rPr>
      </w:pPr>
    </w:p>
    <w:p w:rsidR="00394104" w:rsidRPr="0027329A" w:rsidRDefault="00394104" w:rsidP="00394104">
      <w:pPr>
        <w:ind w:left="1080"/>
        <w:rPr>
          <w:rFonts w:ascii="Constantia" w:hAnsi="Constantia" w:cs="Tahoma"/>
        </w:rPr>
      </w:pPr>
      <w:r w:rsidRPr="0027329A">
        <w:rPr>
          <w:rFonts w:ascii="Constantia" w:hAnsi="Constantia" w:cs="Tahoma"/>
        </w:rPr>
        <w:t>Sadržaj prezentacije:</w:t>
      </w:r>
    </w:p>
    <w:p w:rsidR="00394104" w:rsidRPr="00C80104" w:rsidRDefault="00394104" w:rsidP="00394104">
      <w:pPr>
        <w:ind w:left="1080"/>
        <w:rPr>
          <w:rFonts w:ascii="Constantia" w:hAnsi="Constantia" w:cs="Tahoma"/>
          <w:sz w:val="20"/>
          <w:szCs w:val="20"/>
        </w:rPr>
      </w:pPr>
    </w:p>
    <w:p w:rsidR="00394104" w:rsidRPr="0027329A" w:rsidRDefault="00394104" w:rsidP="00394104">
      <w:pPr>
        <w:numPr>
          <w:ilvl w:val="0"/>
          <w:numId w:val="1"/>
        </w:numPr>
        <w:ind w:left="1080" w:firstLine="0"/>
        <w:rPr>
          <w:rFonts w:ascii="Constantia" w:hAnsi="Constantia" w:cs="Tahoma"/>
        </w:rPr>
      </w:pPr>
      <w:r>
        <w:rPr>
          <w:rFonts w:ascii="Constantia" w:hAnsi="Constantia" w:cs="Tahoma"/>
        </w:rPr>
        <w:t>Način</w:t>
      </w:r>
      <w:r w:rsidRPr="0027329A">
        <w:rPr>
          <w:rFonts w:ascii="Constantia" w:hAnsi="Constantia" w:cs="Tahoma"/>
        </w:rPr>
        <w:t xml:space="preserve"> obrazovanja za obrtnička zanimanja – Obrtnička komora </w:t>
      </w:r>
      <w:r>
        <w:rPr>
          <w:rFonts w:ascii="Constantia" w:hAnsi="Constantia" w:cs="Tahoma"/>
        </w:rPr>
        <w:t>DNŽ</w:t>
      </w:r>
    </w:p>
    <w:p w:rsidR="00394104" w:rsidRPr="0027329A" w:rsidRDefault="00394104" w:rsidP="00394104">
      <w:pPr>
        <w:numPr>
          <w:ilvl w:val="0"/>
          <w:numId w:val="1"/>
        </w:numPr>
        <w:ind w:left="1080" w:firstLine="0"/>
        <w:rPr>
          <w:rFonts w:ascii="Constantia" w:hAnsi="Constantia" w:cs="Tahoma"/>
        </w:rPr>
      </w:pPr>
      <w:r w:rsidRPr="0027329A">
        <w:rPr>
          <w:rFonts w:ascii="Constantia" w:hAnsi="Constantia" w:cs="Tahoma"/>
        </w:rPr>
        <w:t>Stanje na tržištu rada i i</w:t>
      </w:r>
      <w:r>
        <w:rPr>
          <w:rFonts w:ascii="Constantia" w:hAnsi="Constantia" w:cs="Tahoma"/>
        </w:rPr>
        <w:t xml:space="preserve">zbor zanimanja – HZZ – Područni ured </w:t>
      </w:r>
      <w:r w:rsidRPr="0027329A">
        <w:rPr>
          <w:rFonts w:ascii="Constantia" w:hAnsi="Constantia" w:cs="Tahoma"/>
        </w:rPr>
        <w:t>Dubrovnik</w:t>
      </w:r>
    </w:p>
    <w:p w:rsidR="00394104" w:rsidRDefault="00394104" w:rsidP="00394104">
      <w:pPr>
        <w:numPr>
          <w:ilvl w:val="0"/>
          <w:numId w:val="1"/>
        </w:numPr>
        <w:ind w:left="1080" w:firstLine="0"/>
        <w:rPr>
          <w:rFonts w:ascii="Constantia" w:hAnsi="Constantia" w:cs="Tahoma"/>
        </w:rPr>
      </w:pPr>
      <w:r w:rsidRPr="0027329A">
        <w:rPr>
          <w:rFonts w:ascii="Constantia" w:hAnsi="Constantia" w:cs="Tahoma"/>
        </w:rPr>
        <w:t>Moguć</w:t>
      </w:r>
      <w:r>
        <w:rPr>
          <w:rFonts w:ascii="Constantia" w:hAnsi="Constantia" w:cs="Tahoma"/>
        </w:rPr>
        <w:t>nosti upisa i obrazovanja u 201</w:t>
      </w:r>
      <w:r>
        <w:rPr>
          <w:rFonts w:ascii="Constantia" w:hAnsi="Constantia" w:cs="Tahoma"/>
        </w:rPr>
        <w:t>9/20</w:t>
      </w:r>
      <w:r>
        <w:rPr>
          <w:rFonts w:ascii="Constantia" w:hAnsi="Constantia" w:cs="Tahoma"/>
        </w:rPr>
        <w:t xml:space="preserve">. godini – Obrtnička i tehnička škola  </w:t>
      </w:r>
    </w:p>
    <w:p w:rsidR="00394104" w:rsidRDefault="00394104" w:rsidP="00394104">
      <w:pPr>
        <w:ind w:left="1080" w:firstLine="336"/>
        <w:rPr>
          <w:rFonts w:ascii="Constantia" w:hAnsi="Constantia" w:cs="Tahoma"/>
        </w:rPr>
      </w:pPr>
      <w:r>
        <w:rPr>
          <w:rFonts w:ascii="Constantia" w:hAnsi="Constantia" w:cs="Tahoma"/>
        </w:rPr>
        <w:t>Dubrovnik</w:t>
      </w:r>
      <w:bookmarkStart w:id="0" w:name="_GoBack"/>
      <w:bookmarkEnd w:id="0"/>
    </w:p>
    <w:p w:rsidR="00394104" w:rsidRPr="0027329A" w:rsidRDefault="00394104" w:rsidP="00394104">
      <w:pPr>
        <w:numPr>
          <w:ilvl w:val="0"/>
          <w:numId w:val="1"/>
        </w:numPr>
        <w:ind w:left="1080" w:firstLine="0"/>
        <w:rPr>
          <w:rFonts w:ascii="Constantia" w:hAnsi="Constantia" w:cs="Tahoma"/>
        </w:rPr>
      </w:pPr>
      <w:r w:rsidRPr="0027329A">
        <w:rPr>
          <w:rFonts w:ascii="Constantia" w:hAnsi="Constantia" w:cs="Tahoma"/>
        </w:rPr>
        <w:t xml:space="preserve">Predstavljanje </w:t>
      </w:r>
      <w:r>
        <w:rPr>
          <w:rFonts w:ascii="Constantia" w:hAnsi="Constantia" w:cs="Tahoma"/>
        </w:rPr>
        <w:t>strukovnih</w:t>
      </w:r>
      <w:r w:rsidRPr="0027329A">
        <w:rPr>
          <w:rFonts w:ascii="Constantia" w:hAnsi="Constantia" w:cs="Tahoma"/>
        </w:rPr>
        <w:t xml:space="preserve"> zanimanja – obrtnici i poduzetnici</w:t>
      </w:r>
    </w:p>
    <w:p w:rsidR="00394104" w:rsidRPr="0027329A" w:rsidRDefault="00394104" w:rsidP="00394104">
      <w:pPr>
        <w:numPr>
          <w:ilvl w:val="0"/>
          <w:numId w:val="1"/>
        </w:numPr>
        <w:ind w:left="1080" w:firstLine="0"/>
        <w:rPr>
          <w:rFonts w:ascii="Constantia" w:hAnsi="Constantia" w:cs="Tahoma"/>
        </w:rPr>
      </w:pPr>
      <w:r w:rsidRPr="0027329A">
        <w:rPr>
          <w:rFonts w:ascii="Constantia" w:hAnsi="Constantia" w:cs="Tahoma"/>
        </w:rPr>
        <w:t xml:space="preserve">Pitanja roditelja i </w:t>
      </w:r>
      <w:r>
        <w:rPr>
          <w:rFonts w:ascii="Constantia" w:hAnsi="Constantia" w:cs="Tahoma"/>
        </w:rPr>
        <w:t>učenika.</w:t>
      </w:r>
    </w:p>
    <w:p w:rsidR="00394104" w:rsidRPr="002F4844" w:rsidRDefault="00394104" w:rsidP="00394104">
      <w:pPr>
        <w:ind w:left="1080"/>
        <w:rPr>
          <w:rFonts w:ascii="Constantia" w:hAnsi="Constantia" w:cs="Tahoma"/>
          <w:sz w:val="10"/>
          <w:szCs w:val="10"/>
        </w:rPr>
      </w:pPr>
    </w:p>
    <w:p w:rsidR="00394104" w:rsidRPr="0027329A" w:rsidRDefault="00394104" w:rsidP="00394104">
      <w:pPr>
        <w:ind w:left="1080"/>
        <w:rPr>
          <w:rFonts w:ascii="Constantia" w:hAnsi="Constantia" w:cs="Tahoma"/>
        </w:rPr>
      </w:pPr>
      <w:r>
        <w:rPr>
          <w:rFonts w:ascii="Constantia" w:hAnsi="Constantia" w:cs="Tahoma"/>
        </w:rPr>
        <w:t xml:space="preserve">Trajanje prezentacije: cca 45 </w:t>
      </w:r>
      <w:r w:rsidRPr="0027329A">
        <w:rPr>
          <w:rFonts w:ascii="Constantia" w:hAnsi="Constantia" w:cs="Tahoma"/>
        </w:rPr>
        <w:t>min.</w:t>
      </w:r>
    </w:p>
    <w:p w:rsidR="00394104" w:rsidRPr="002F4844" w:rsidRDefault="00394104" w:rsidP="00394104">
      <w:pPr>
        <w:ind w:left="1080"/>
        <w:rPr>
          <w:rFonts w:ascii="Constantia" w:hAnsi="Constantia" w:cs="Tahoma"/>
          <w:sz w:val="10"/>
          <w:szCs w:val="10"/>
        </w:rPr>
      </w:pPr>
    </w:p>
    <w:p w:rsidR="00394104" w:rsidRPr="0027329A" w:rsidRDefault="00394104" w:rsidP="00394104">
      <w:pPr>
        <w:ind w:left="1080"/>
        <w:rPr>
          <w:rFonts w:ascii="Constantia" w:hAnsi="Constantia" w:cs="Tahoma"/>
        </w:rPr>
      </w:pPr>
      <w:r w:rsidRPr="0027329A">
        <w:rPr>
          <w:rFonts w:ascii="Constantia" w:hAnsi="Constantia" w:cs="Tahoma"/>
        </w:rPr>
        <w:t>U očekivanju Vašeg dolaska srdačno Vas pozdravljamo!</w:t>
      </w:r>
    </w:p>
    <w:p w:rsidR="00394104" w:rsidRPr="002F4844" w:rsidRDefault="00394104" w:rsidP="00394104">
      <w:pPr>
        <w:ind w:left="1080"/>
        <w:rPr>
          <w:rFonts w:ascii="Constantia" w:hAnsi="Constantia" w:cs="Tahoma"/>
          <w:sz w:val="10"/>
          <w:szCs w:val="10"/>
        </w:rPr>
      </w:pPr>
    </w:p>
    <w:p w:rsidR="00394104" w:rsidRPr="0027329A" w:rsidRDefault="00394104" w:rsidP="00394104">
      <w:pPr>
        <w:ind w:left="1080"/>
        <w:rPr>
          <w:rFonts w:ascii="Constantia" w:hAnsi="Constantia" w:cs="Tahoma"/>
        </w:rPr>
      </w:pPr>
      <w:r w:rsidRPr="0027329A">
        <w:rPr>
          <w:rFonts w:ascii="Constantia" w:hAnsi="Constantia" w:cs="Tahoma"/>
        </w:rPr>
        <w:t>S poštovanjem,</w:t>
      </w:r>
    </w:p>
    <w:p w:rsidR="00394104" w:rsidRPr="0027329A" w:rsidRDefault="00394104" w:rsidP="00394104">
      <w:pPr>
        <w:rPr>
          <w:rFonts w:ascii="Constantia" w:hAnsi="Constantia" w:cs="Tahoma"/>
        </w:rPr>
      </w:pPr>
    </w:p>
    <w:p w:rsidR="00394104" w:rsidRPr="007636D5" w:rsidRDefault="00394104" w:rsidP="00394104">
      <w:pPr>
        <w:rPr>
          <w:rFonts w:ascii="Constantia" w:hAnsi="Constantia" w:cs="Tahoma"/>
          <w:sz w:val="16"/>
          <w:szCs w:val="16"/>
        </w:rPr>
      </w:pPr>
    </w:p>
    <w:p w:rsidR="00394104" w:rsidRPr="0027329A" w:rsidRDefault="00394104" w:rsidP="00394104">
      <w:pPr>
        <w:pStyle w:val="Tijeloteksta"/>
        <w:ind w:right="-851"/>
        <w:rPr>
          <w:rFonts w:ascii="Constantia" w:hAnsi="Constantia"/>
          <w:i/>
          <w:szCs w:val="24"/>
        </w:rPr>
      </w:pPr>
      <w:r w:rsidRPr="0027329A">
        <w:rPr>
          <w:rFonts w:ascii="Constantia" w:hAnsi="Constantia"/>
          <w:i/>
          <w:szCs w:val="24"/>
        </w:rPr>
        <w:t>Predsjed</w:t>
      </w:r>
      <w:r>
        <w:rPr>
          <w:rFonts w:ascii="Constantia" w:hAnsi="Constantia"/>
          <w:i/>
          <w:szCs w:val="24"/>
        </w:rPr>
        <w:t>nik Obrtničke komore</w:t>
      </w:r>
      <w:r>
        <w:rPr>
          <w:rFonts w:ascii="Constantia" w:hAnsi="Constantia"/>
          <w:i/>
          <w:szCs w:val="24"/>
        </w:rPr>
        <w:tab/>
        <w:t xml:space="preserve">         </w:t>
      </w:r>
      <w:r>
        <w:rPr>
          <w:rFonts w:ascii="Constantia" w:hAnsi="Constantia"/>
          <w:i/>
          <w:szCs w:val="24"/>
        </w:rPr>
        <w:tab/>
        <w:t>Predstojnik</w:t>
      </w:r>
      <w:r w:rsidRPr="0027329A">
        <w:rPr>
          <w:rFonts w:ascii="Constantia" w:hAnsi="Constantia"/>
          <w:i/>
          <w:szCs w:val="24"/>
        </w:rPr>
        <w:t xml:space="preserve"> HZZ </w:t>
      </w:r>
      <w:r>
        <w:rPr>
          <w:rFonts w:ascii="Constantia" w:hAnsi="Constantia"/>
          <w:i/>
          <w:szCs w:val="24"/>
        </w:rPr>
        <w:t>–</w:t>
      </w:r>
      <w:r w:rsidRPr="0027329A">
        <w:rPr>
          <w:rFonts w:ascii="Constantia" w:hAnsi="Constantia"/>
          <w:i/>
          <w:szCs w:val="24"/>
        </w:rPr>
        <w:t xml:space="preserve"> </w:t>
      </w:r>
      <w:r>
        <w:rPr>
          <w:rFonts w:ascii="Constantia" w:hAnsi="Constantia"/>
          <w:i/>
          <w:szCs w:val="24"/>
        </w:rPr>
        <w:t>a</w:t>
      </w:r>
      <w:r>
        <w:rPr>
          <w:rFonts w:ascii="Constantia" w:hAnsi="Constantia"/>
          <w:i/>
          <w:szCs w:val="24"/>
        </w:rPr>
        <w:tab/>
        <w:t xml:space="preserve">                    </w:t>
      </w:r>
      <w:r w:rsidRPr="0027329A">
        <w:rPr>
          <w:rFonts w:ascii="Constantia" w:hAnsi="Constantia"/>
          <w:i/>
          <w:szCs w:val="24"/>
        </w:rPr>
        <w:t xml:space="preserve">Predsjednica HGK - </w:t>
      </w:r>
      <w:r w:rsidRPr="0027329A">
        <w:rPr>
          <w:rFonts w:ascii="Constantia" w:hAnsi="Constantia"/>
          <w:i/>
          <w:szCs w:val="24"/>
        </w:rPr>
        <w:tab/>
        <w:t xml:space="preserve">     </w:t>
      </w:r>
    </w:p>
    <w:p w:rsidR="00394104" w:rsidRDefault="00394104" w:rsidP="00394104">
      <w:pPr>
        <w:pStyle w:val="Tijeloteksta"/>
        <w:ind w:right="-851"/>
        <w:rPr>
          <w:rFonts w:ascii="Constantia" w:hAnsi="Constantia"/>
          <w:i/>
          <w:szCs w:val="24"/>
        </w:rPr>
      </w:pPr>
      <w:r w:rsidRPr="0027329A">
        <w:rPr>
          <w:rFonts w:ascii="Constantia" w:hAnsi="Constantia"/>
          <w:i/>
          <w:szCs w:val="24"/>
        </w:rPr>
        <w:t xml:space="preserve">Dubrovačko - neretvanske županije:     </w:t>
      </w:r>
      <w:r>
        <w:rPr>
          <w:rFonts w:ascii="Constantia" w:hAnsi="Constantia"/>
          <w:i/>
          <w:szCs w:val="24"/>
        </w:rPr>
        <w:tab/>
      </w:r>
      <w:r w:rsidRPr="0027329A">
        <w:rPr>
          <w:rFonts w:ascii="Constantia" w:hAnsi="Constantia"/>
          <w:i/>
          <w:szCs w:val="24"/>
        </w:rPr>
        <w:t>Područnog ureda Dubrovnik:</w:t>
      </w:r>
      <w:r>
        <w:rPr>
          <w:rFonts w:ascii="Constantia" w:hAnsi="Constantia"/>
          <w:i/>
          <w:szCs w:val="24"/>
        </w:rPr>
        <w:t xml:space="preserve">      </w:t>
      </w:r>
      <w:r w:rsidRPr="0027329A">
        <w:rPr>
          <w:rFonts w:ascii="Constantia" w:hAnsi="Constantia"/>
          <w:i/>
          <w:szCs w:val="24"/>
        </w:rPr>
        <w:t>Županijske komore Dubrovnik:</w:t>
      </w:r>
    </w:p>
    <w:p w:rsidR="00394104" w:rsidRPr="00DC11BD" w:rsidRDefault="00394104" w:rsidP="00394104">
      <w:pPr>
        <w:pStyle w:val="Tijeloteksta"/>
        <w:ind w:right="-851"/>
        <w:rPr>
          <w:rFonts w:ascii="Constantia" w:hAnsi="Constantia"/>
          <w:i/>
          <w:sz w:val="16"/>
          <w:szCs w:val="16"/>
        </w:rPr>
      </w:pPr>
    </w:p>
    <w:p w:rsidR="00394104" w:rsidRDefault="00394104" w:rsidP="00394104">
      <w:pPr>
        <w:pStyle w:val="Tijeloteksta"/>
        <w:ind w:right="-851"/>
      </w:pPr>
      <w:r>
        <w:rPr>
          <w:rFonts w:ascii="Constantia" w:hAnsi="Constantia"/>
          <w:i/>
        </w:rPr>
        <w:t>Ante Jakić, v.r.</w:t>
      </w:r>
      <w:r>
        <w:rPr>
          <w:rFonts w:ascii="Constantia" w:hAnsi="Constantia"/>
          <w:i/>
        </w:rPr>
        <w:tab/>
      </w:r>
      <w:r>
        <w:rPr>
          <w:rFonts w:ascii="Constantia" w:hAnsi="Constantia"/>
          <w:i/>
        </w:rPr>
        <w:tab/>
      </w:r>
      <w:r>
        <w:rPr>
          <w:rFonts w:ascii="Constantia" w:hAnsi="Constantia"/>
          <w:i/>
        </w:rPr>
        <w:tab/>
      </w:r>
      <w:r>
        <w:rPr>
          <w:rFonts w:ascii="Constantia" w:hAnsi="Constantia"/>
          <w:i/>
        </w:rPr>
        <w:tab/>
      </w:r>
      <w:proofErr w:type="spellStart"/>
      <w:r w:rsidRPr="00EA1D21">
        <w:rPr>
          <w:rFonts w:ascii="Constantia" w:hAnsi="Constantia"/>
          <w:i/>
        </w:rPr>
        <w:t>Dasen</w:t>
      </w:r>
      <w:proofErr w:type="spellEnd"/>
      <w:r w:rsidRPr="00EA1D21">
        <w:rPr>
          <w:rFonts w:ascii="Constantia" w:hAnsi="Constantia"/>
          <w:i/>
        </w:rPr>
        <w:t xml:space="preserve"> </w:t>
      </w:r>
      <w:proofErr w:type="spellStart"/>
      <w:r w:rsidRPr="00EA1D21">
        <w:rPr>
          <w:rFonts w:ascii="Constantia" w:hAnsi="Constantia"/>
          <w:i/>
        </w:rPr>
        <w:t>Jasprica</w:t>
      </w:r>
      <w:proofErr w:type="spellEnd"/>
      <w:r>
        <w:rPr>
          <w:rFonts w:ascii="Constantia" w:hAnsi="Constantia"/>
          <w:i/>
        </w:rPr>
        <w:t>, v.r.</w:t>
      </w:r>
      <w:r w:rsidRPr="00EA1D21">
        <w:rPr>
          <w:rFonts w:ascii="Constantia" w:hAnsi="Constantia"/>
          <w:i/>
        </w:rPr>
        <w:t xml:space="preserve">               </w:t>
      </w:r>
      <w:r w:rsidRPr="00EA1D21">
        <w:rPr>
          <w:rFonts w:ascii="Constantia" w:hAnsi="Constantia"/>
          <w:i/>
        </w:rPr>
        <w:tab/>
        <w:t xml:space="preserve">       Terezina Orlić</w:t>
      </w:r>
      <w:r>
        <w:rPr>
          <w:rFonts w:ascii="Constantia" w:hAnsi="Constantia"/>
          <w:i/>
        </w:rPr>
        <w:t>, v.r.</w:t>
      </w:r>
    </w:p>
    <w:p w:rsidR="00883A07" w:rsidRDefault="00883A07"/>
    <w:sectPr w:rsidR="00883A07" w:rsidSect="00A65E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1417" w:bottom="0" w:left="5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CA" w:rsidRDefault="001E22CA" w:rsidP="00394104">
      <w:r>
        <w:separator/>
      </w:r>
    </w:p>
  </w:endnote>
  <w:endnote w:type="continuationSeparator" w:id="0">
    <w:p w:rsidR="001E22CA" w:rsidRDefault="001E22CA" w:rsidP="0039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61" w:rsidRDefault="001E22CA" w:rsidP="00F168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16861" w:rsidRDefault="001E22CA" w:rsidP="00F1686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61" w:rsidRDefault="001E22CA" w:rsidP="00F1686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CA" w:rsidRDefault="001E22CA" w:rsidP="00394104">
      <w:r>
        <w:separator/>
      </w:r>
    </w:p>
  </w:footnote>
  <w:footnote w:type="continuationSeparator" w:id="0">
    <w:p w:rsidR="001E22CA" w:rsidRDefault="001E22CA" w:rsidP="0039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61" w:rsidRDefault="001E22CA" w:rsidP="00F1686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16861" w:rsidRDefault="001E22CA" w:rsidP="00F16861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0"/>
      <w:gridCol w:w="5005"/>
    </w:tblGrid>
    <w:tr w:rsidR="002F4844" w:rsidRPr="002F4844" w:rsidTr="002F4844">
      <w:trPr>
        <w:trHeight w:val="1413"/>
      </w:trPr>
      <w:tc>
        <w:tcPr>
          <w:tcW w:w="1280" w:type="dxa"/>
        </w:tcPr>
        <w:p w:rsidR="002F4844" w:rsidRPr="002F4844" w:rsidRDefault="001E22CA" w:rsidP="0043038A">
          <w:pPr>
            <w:pStyle w:val="Naslov1"/>
            <w:jc w:val="left"/>
            <w:outlineLvl w:val="0"/>
          </w:pPr>
          <w:r w:rsidRPr="002F4844">
            <w:t xml:space="preserve">               </w:t>
          </w:r>
        </w:p>
        <w:p w:rsidR="002F4844" w:rsidRPr="002F4844" w:rsidRDefault="001E22CA" w:rsidP="0043038A">
          <w:pPr>
            <w:pStyle w:val="Naslov1"/>
            <w:jc w:val="left"/>
            <w:outlineLvl w:val="0"/>
            <w:rPr>
              <w:rFonts w:ascii="Constantia" w:hAnsi="Constantia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pt;margin-top:4.3pt;width:43.2pt;height:43.1pt;z-index:251658240;visibility:visible;mso-wrap-edited:f">
                <v:imagedata r:id="rId1" o:title=""/>
                <w10:wrap type="topAndBottom"/>
              </v:shape>
              <o:OLEObject Type="Embed" ProgID="Word.Picture.8" ShapeID="_x0000_s2049" DrawAspect="Content" ObjectID="_1613289852" r:id="rId2"/>
            </w:object>
          </w:r>
          <w:r w:rsidRPr="002F4844">
            <w:rPr>
              <w:rFonts w:ascii="Constantia" w:hAnsi="Constantia"/>
            </w:rPr>
            <w:t xml:space="preserve">                   </w:t>
          </w:r>
        </w:p>
        <w:p w:rsidR="002F4844" w:rsidRPr="002F4844" w:rsidRDefault="001E22CA" w:rsidP="0043038A">
          <w:pPr>
            <w:pStyle w:val="Naslov1"/>
            <w:jc w:val="left"/>
            <w:outlineLvl w:val="0"/>
          </w:pPr>
          <w:r w:rsidRPr="002F4844">
            <w:rPr>
              <w:rFonts w:ascii="Constantia" w:hAnsi="Constantia"/>
            </w:rPr>
            <w:t xml:space="preserve">           </w:t>
          </w:r>
        </w:p>
      </w:tc>
      <w:tc>
        <w:tcPr>
          <w:tcW w:w="5005" w:type="dxa"/>
        </w:tcPr>
        <w:p w:rsidR="002F4844" w:rsidRDefault="001E22CA" w:rsidP="0043038A">
          <w:pPr>
            <w:pStyle w:val="Naslov1"/>
            <w:jc w:val="left"/>
            <w:outlineLvl w:val="0"/>
            <w:rPr>
              <w:rFonts w:ascii="Constantia" w:hAnsi="Constantia"/>
            </w:rPr>
          </w:pPr>
        </w:p>
        <w:p w:rsidR="002F4844" w:rsidRPr="002F4844" w:rsidRDefault="001E22CA" w:rsidP="0043038A">
          <w:pPr>
            <w:pStyle w:val="Naslov1"/>
            <w:jc w:val="left"/>
            <w:outlineLvl w:val="0"/>
            <w:rPr>
              <w:rFonts w:ascii="Constantia" w:hAnsi="Constantia"/>
            </w:rPr>
          </w:pPr>
          <w:r w:rsidRPr="002F4844">
            <w:rPr>
              <w:rFonts w:ascii="Constantia" w:hAnsi="Constantia"/>
            </w:rPr>
            <w:t>HRVATSKA OBRTNIČKA KOMORA</w:t>
          </w:r>
        </w:p>
        <w:p w:rsidR="002F4844" w:rsidRPr="002F4844" w:rsidRDefault="001E22CA" w:rsidP="0043038A">
          <w:pPr>
            <w:pStyle w:val="Naslov1"/>
            <w:jc w:val="left"/>
            <w:outlineLvl w:val="0"/>
            <w:rPr>
              <w:rFonts w:ascii="Constantia" w:hAnsi="Constantia"/>
            </w:rPr>
          </w:pPr>
          <w:r w:rsidRPr="002F4844">
            <w:rPr>
              <w:rFonts w:ascii="Constantia" w:hAnsi="Constantia"/>
            </w:rPr>
            <w:t xml:space="preserve">OBRTNIČKA KOMORA </w:t>
          </w:r>
        </w:p>
        <w:p w:rsidR="002F4844" w:rsidRPr="002F4844" w:rsidRDefault="001E22CA" w:rsidP="002F4844">
          <w:pPr>
            <w:pStyle w:val="Naslov1"/>
            <w:jc w:val="left"/>
            <w:outlineLvl w:val="0"/>
            <w:rPr>
              <w:rFonts w:ascii="Constantia" w:hAnsi="Constantia"/>
            </w:rPr>
          </w:pPr>
          <w:r w:rsidRPr="002F4844">
            <w:rPr>
              <w:rFonts w:ascii="Constantia" w:hAnsi="Constantia"/>
            </w:rPr>
            <w:t>DUBROVAČKO NERETVANSKE ŽUPANIJE</w:t>
          </w:r>
        </w:p>
      </w:tc>
    </w:tr>
  </w:tbl>
  <w:p w:rsidR="00F16861" w:rsidRPr="007636D5" w:rsidRDefault="001E22CA" w:rsidP="002F4844">
    <w:pPr>
      <w:rPr>
        <w:rFonts w:ascii="Constantia" w:hAnsi="Constantia"/>
        <w:b/>
        <w:i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9213FF" wp14:editId="1015EA97">
          <wp:simplePos x="0" y="0"/>
          <wp:positionH relativeFrom="column">
            <wp:posOffset>114300</wp:posOffset>
          </wp:positionH>
          <wp:positionV relativeFrom="paragraph">
            <wp:posOffset>-153035</wp:posOffset>
          </wp:positionV>
          <wp:extent cx="685800" cy="567055"/>
          <wp:effectExtent l="0" t="0" r="0" b="4445"/>
          <wp:wrapNone/>
          <wp:docPr id="19" name="Slika 19" descr="HZ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ZZ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  <w:r w:rsidRPr="007636D5">
      <w:rPr>
        <w:rFonts w:ascii="Constantia" w:hAnsi="Constantia"/>
        <w:b/>
        <w:i/>
        <w:lang w:val="en-US"/>
      </w:rPr>
      <w:t>HRVATSKI ZAVOD ZA ZAPOŠLJAVANJE</w:t>
    </w:r>
  </w:p>
  <w:p w:rsidR="00F16861" w:rsidRPr="007636D5" w:rsidRDefault="001E22CA" w:rsidP="00F16861">
    <w:pPr>
      <w:rPr>
        <w:rFonts w:ascii="Constantia" w:hAnsi="Constantia"/>
        <w:b/>
        <w:i/>
        <w:lang w:val="en-US"/>
      </w:rPr>
    </w:pPr>
    <w:r>
      <w:rPr>
        <w:rFonts w:ascii="Constantia" w:hAnsi="Constantia"/>
        <w:b/>
        <w:i/>
        <w:lang w:val="en-US"/>
      </w:rPr>
      <w:tab/>
    </w:r>
    <w:r>
      <w:rPr>
        <w:rFonts w:ascii="Constantia" w:hAnsi="Constantia"/>
        <w:b/>
        <w:i/>
        <w:lang w:val="en-US"/>
      </w:rPr>
      <w:tab/>
      <w:t xml:space="preserve">PODRUČNI URED </w:t>
    </w:r>
    <w:r w:rsidRPr="007636D5">
      <w:rPr>
        <w:rFonts w:ascii="Constantia" w:hAnsi="Constantia"/>
        <w:b/>
        <w:i/>
        <w:lang w:val="en-US"/>
      </w:rPr>
      <w:t>DUBROVNIK</w:t>
    </w:r>
  </w:p>
  <w:p w:rsidR="00F16861" w:rsidRPr="00C631E1" w:rsidRDefault="001E22CA" w:rsidP="00F16861">
    <w:pPr>
      <w:rPr>
        <w:rFonts w:ascii="Constantia" w:hAnsi="Constantia"/>
        <w:sz w:val="12"/>
        <w:szCs w:val="12"/>
        <w:lang w:val="en-US"/>
      </w:rPr>
    </w:pPr>
  </w:p>
  <w:p w:rsidR="00F16861" w:rsidRPr="007636D5" w:rsidRDefault="001E22CA" w:rsidP="00F16861">
    <w:pPr>
      <w:rPr>
        <w:rFonts w:ascii="Constantia" w:hAnsi="Constantia"/>
        <w:lang w:val="en-US"/>
      </w:rPr>
    </w:pPr>
    <w:r>
      <w:rPr>
        <w:rFonts w:ascii="Constantia" w:hAnsi="Constantia"/>
        <w:noProof/>
      </w:rPr>
      <w:drawing>
        <wp:anchor distT="0" distB="0" distL="114300" distR="114300" simplePos="0" relativeHeight="251661312" behindDoc="1" locked="0" layoutInCell="1" allowOverlap="1" wp14:anchorId="33D56B3D" wp14:editId="1D7FC879">
          <wp:simplePos x="0" y="0"/>
          <wp:positionH relativeFrom="column">
            <wp:posOffset>228600</wp:posOffset>
          </wp:positionH>
          <wp:positionV relativeFrom="paragraph">
            <wp:posOffset>76835</wp:posOffset>
          </wp:positionV>
          <wp:extent cx="494030" cy="685800"/>
          <wp:effectExtent l="0" t="0" r="1270" b="0"/>
          <wp:wrapTight wrapText="bothSides">
            <wp:wrapPolygon edited="0">
              <wp:start x="0" y="0"/>
              <wp:lineTo x="0" y="21000"/>
              <wp:lineTo x="20823" y="21000"/>
              <wp:lineTo x="20823" y="0"/>
              <wp:lineTo x="0" y="0"/>
            </wp:wrapPolygon>
          </wp:wrapTight>
          <wp:docPr id="20" name="Slika 20" descr="grbhgk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hgk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85800"/>
                  </a:xfrm>
                  <a:prstGeom prst="rect">
                    <a:avLst/>
                  </a:prstGeom>
                  <a:solidFill>
                    <a:srgbClr val="FF00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861" w:rsidRPr="007636D5" w:rsidRDefault="001E22CA" w:rsidP="00F16861">
    <w:pPr>
      <w:pStyle w:val="Zaglavlje"/>
      <w:tabs>
        <w:tab w:val="clear" w:pos="4536"/>
        <w:tab w:val="center" w:pos="1440"/>
      </w:tabs>
      <w:ind w:right="360"/>
      <w:rPr>
        <w:rFonts w:ascii="Constantia" w:hAnsi="Constantia"/>
        <w:b/>
        <w:i/>
      </w:rPr>
    </w:pPr>
    <w:r w:rsidRPr="007636D5">
      <w:rPr>
        <w:rFonts w:ascii="Constantia" w:hAnsi="Constantia"/>
      </w:rPr>
      <w:tab/>
    </w:r>
    <w:r>
      <w:rPr>
        <w:rFonts w:ascii="Constantia" w:hAnsi="Constantia"/>
      </w:rPr>
      <w:t xml:space="preserve">   </w:t>
    </w:r>
    <w:r w:rsidRPr="007636D5">
      <w:rPr>
        <w:rFonts w:ascii="Constantia" w:hAnsi="Constantia"/>
        <w:b/>
        <w:i/>
      </w:rPr>
      <w:t>HRVATSKA GOSPODARSKA KOMORA</w:t>
    </w:r>
  </w:p>
  <w:p w:rsidR="00F16861" w:rsidRDefault="001E22CA" w:rsidP="00F16861">
    <w:pPr>
      <w:pStyle w:val="Zaglavlje"/>
      <w:tabs>
        <w:tab w:val="clear" w:pos="4536"/>
        <w:tab w:val="center" w:pos="1440"/>
      </w:tabs>
      <w:ind w:right="360"/>
      <w:rPr>
        <w:rFonts w:ascii="Constantia" w:hAnsi="Constantia"/>
        <w:b/>
        <w:i/>
      </w:rPr>
    </w:pPr>
    <w:r>
      <w:rPr>
        <w:rFonts w:ascii="Constantia" w:hAnsi="Constantia"/>
        <w:b/>
        <w:i/>
      </w:rPr>
      <w:tab/>
      <w:t xml:space="preserve">   </w:t>
    </w:r>
    <w:r w:rsidRPr="007636D5">
      <w:rPr>
        <w:rFonts w:ascii="Constantia" w:hAnsi="Constantia"/>
        <w:b/>
        <w:i/>
      </w:rPr>
      <w:t>ŽUPANIJSKA KOMORA DUBROVNIK</w:t>
    </w:r>
  </w:p>
  <w:p w:rsidR="00C631E1" w:rsidRDefault="001E22CA" w:rsidP="00F16861">
    <w:pPr>
      <w:pStyle w:val="Zaglavlje"/>
      <w:tabs>
        <w:tab w:val="clear" w:pos="4536"/>
        <w:tab w:val="center" w:pos="1440"/>
      </w:tabs>
      <w:ind w:right="360"/>
      <w:rPr>
        <w:rFonts w:ascii="Constantia" w:hAnsi="Constantia"/>
        <w:b/>
        <w:i/>
      </w:rPr>
    </w:pPr>
  </w:p>
  <w:p w:rsidR="00C631E1" w:rsidRDefault="001E22CA" w:rsidP="00F16861">
    <w:pPr>
      <w:pStyle w:val="Zaglavlje"/>
      <w:tabs>
        <w:tab w:val="clear" w:pos="4536"/>
        <w:tab w:val="center" w:pos="1440"/>
      </w:tabs>
      <w:ind w:right="360"/>
      <w:rPr>
        <w:rFonts w:ascii="Constantia" w:hAnsi="Constantia"/>
        <w:b/>
        <w:i/>
      </w:rPr>
    </w:pPr>
    <w:r>
      <w:rPr>
        <w:rFonts w:ascii="Constantia" w:hAnsi="Constantia"/>
        <w:b/>
        <w:i/>
      </w:rPr>
      <w:t xml:space="preserve">          Broj: </w:t>
    </w:r>
    <w:r w:rsidR="00394104">
      <w:rPr>
        <w:rFonts w:ascii="Constantia" w:hAnsi="Constantia"/>
        <w:b/>
        <w:i/>
      </w:rPr>
      <w:t>162</w:t>
    </w:r>
    <w:r>
      <w:rPr>
        <w:rFonts w:ascii="Constantia" w:hAnsi="Constantia"/>
        <w:b/>
        <w:i/>
      </w:rPr>
      <w:t>/03-201</w:t>
    </w:r>
    <w:r w:rsidR="00394104">
      <w:rPr>
        <w:rFonts w:ascii="Constantia" w:hAnsi="Constantia"/>
        <w:b/>
        <w:i/>
      </w:rPr>
      <w:t>9</w:t>
    </w:r>
    <w:r>
      <w:rPr>
        <w:rFonts w:ascii="Constantia" w:hAnsi="Constantia"/>
        <w:b/>
        <w:i/>
      </w:rPr>
      <w:t>-O.</w:t>
    </w:r>
  </w:p>
  <w:p w:rsidR="00C631E1" w:rsidRPr="007636D5" w:rsidRDefault="001E22CA" w:rsidP="00F16861">
    <w:pPr>
      <w:pStyle w:val="Zaglavlje"/>
      <w:tabs>
        <w:tab w:val="clear" w:pos="4536"/>
        <w:tab w:val="center" w:pos="1440"/>
      </w:tabs>
      <w:ind w:right="360"/>
      <w:rPr>
        <w:rFonts w:ascii="Constantia" w:hAnsi="Constantia"/>
        <w:b/>
        <w:i/>
      </w:rPr>
    </w:pPr>
    <w:r>
      <w:rPr>
        <w:rFonts w:ascii="Constantia" w:hAnsi="Constantia"/>
        <w:b/>
        <w:i/>
      </w:rPr>
      <w:t xml:space="preserve">         U Dubrovniku, 05.03.201</w:t>
    </w:r>
    <w:r w:rsidR="00394104">
      <w:rPr>
        <w:rFonts w:ascii="Constantia" w:hAnsi="Constantia"/>
        <w:b/>
        <w:i/>
      </w:rPr>
      <w:t>9</w:t>
    </w:r>
    <w:r>
      <w:rPr>
        <w:rFonts w:ascii="Constantia" w:hAnsi="Constantia"/>
        <w:b/>
        <w:i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F1FE8"/>
    <w:multiLevelType w:val="hybridMultilevel"/>
    <w:tmpl w:val="57801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04"/>
    <w:rsid w:val="001E22CA"/>
    <w:rsid w:val="00394104"/>
    <w:rsid w:val="008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278174-6753-43C8-969E-81A033C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94104"/>
    <w:pPr>
      <w:keepNext/>
      <w:jc w:val="right"/>
      <w:outlineLvl w:val="0"/>
    </w:pPr>
    <w:rPr>
      <w:b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4104"/>
    <w:rPr>
      <w:rFonts w:ascii="Times New Roman" w:eastAsia="Times New Roman" w:hAnsi="Times New Roman" w:cs="Times New Roman"/>
      <w:b/>
      <w:i/>
      <w:iCs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394104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rsid w:val="00394104"/>
    <w:rPr>
      <w:rFonts w:ascii="Times New Roman" w:eastAsia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rsid w:val="00394104"/>
  </w:style>
  <w:style w:type="paragraph" w:styleId="Tijeloteksta">
    <w:name w:val="Body Text"/>
    <w:basedOn w:val="Normal"/>
    <w:link w:val="TijelotekstaChar"/>
    <w:rsid w:val="00394104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39410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3941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9410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9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2019-03-05T10:16:00Z</dcterms:created>
  <dcterms:modified xsi:type="dcterms:W3CDTF">2019-03-05T10:18:00Z</dcterms:modified>
</cp:coreProperties>
</file>